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C2A5" w14:textId="77777777" w:rsidR="00F83C7E" w:rsidRPr="00936827" w:rsidRDefault="00F83C7E" w:rsidP="00F83C7E">
      <w:pPr>
        <w:spacing w:line="276" w:lineRule="auto"/>
        <w:rPr>
          <w:rFonts w:ascii="Calibri" w:hAnsi="Calibri" w:cs="Calibri"/>
        </w:rPr>
      </w:pPr>
      <w:r w:rsidRPr="00936827">
        <w:rPr>
          <w:rFonts w:ascii="Calibri" w:hAnsi="Calibri" w:cs="Calibri"/>
          <w:b/>
          <w:bCs/>
        </w:rPr>
        <w:t>Leiðbeiningar fyrir ritrýna</w:t>
      </w:r>
      <w:r w:rsidRPr="00936827">
        <w:rPr>
          <w:rFonts w:ascii="Calibri" w:hAnsi="Calibri" w:cs="Calibri"/>
        </w:rPr>
        <w:t>.</w:t>
      </w:r>
    </w:p>
    <w:p w14:paraId="621822C2" w14:textId="77777777" w:rsidR="00F83C7E" w:rsidRPr="00936827" w:rsidRDefault="00F83C7E" w:rsidP="00F83C7E">
      <w:pPr>
        <w:shd w:val="clear" w:color="auto" w:fill="FFFFFF"/>
        <w:spacing w:after="360" w:line="276" w:lineRule="auto"/>
        <w:rPr>
          <w:rFonts w:ascii="Calibri" w:eastAsia="Times New Roman" w:hAnsi="Calibri" w:cs="Calibri"/>
          <w:color w:val="444444"/>
          <w:kern w:val="0"/>
          <w:lang w:eastAsia="en-GB"/>
          <w14:ligatures w14:val="none"/>
        </w:rPr>
      </w:pPr>
      <w:r w:rsidRPr="00936827">
        <w:rPr>
          <w:rFonts w:ascii="Calibri" w:eastAsia="Times New Roman" w:hAnsi="Calibri" w:cs="Calibri"/>
          <w:color w:val="444444"/>
          <w:kern w:val="0"/>
          <w:lang w:eastAsia="en-GB"/>
          <w14:ligatures w14:val="none"/>
        </w:rPr>
        <w:t xml:space="preserve">Um er að ræða tvíblinda ritrýni og ritrýnir er beðinn um að fara með handritið sem trúnaðarmál. </w:t>
      </w:r>
    </w:p>
    <w:p w14:paraId="52FA5F31" w14:textId="77777777" w:rsidR="00F83C7E" w:rsidRPr="00936827" w:rsidRDefault="00F83C7E" w:rsidP="00F83C7E">
      <w:pPr>
        <w:pStyle w:val="NormalWeb"/>
        <w:shd w:val="clear" w:color="auto" w:fill="FFFFFF"/>
        <w:spacing w:line="276" w:lineRule="auto"/>
        <w:rPr>
          <w:rFonts w:ascii="Calibri" w:hAnsi="Calibri" w:cs="Calibri"/>
        </w:rPr>
      </w:pPr>
      <w:r w:rsidRPr="00936827">
        <w:rPr>
          <w:rFonts w:ascii="Calibri" w:hAnsi="Calibri" w:cs="Calibri"/>
        </w:rPr>
        <w:t>Við ritrýni hafa ritrýnar tímaritsins einkum eftirfarandi í huga: Til að grein fáist birt í tímaritinu þarf að hún að fela í sér nýsköpun þekkingar á sviði félagsráðgjafar og falla að markmiðum þess.</w:t>
      </w:r>
    </w:p>
    <w:p w14:paraId="6A22B829" w14:textId="77777777" w:rsidR="00F83C7E" w:rsidRPr="00936827" w:rsidRDefault="00F83C7E" w:rsidP="00F83C7E">
      <w:pPr>
        <w:pStyle w:val="NormalWeb"/>
        <w:shd w:val="clear" w:color="auto" w:fill="FFFFFF"/>
        <w:spacing w:line="276" w:lineRule="auto"/>
        <w:rPr>
          <w:rFonts w:ascii="Calibri" w:hAnsi="Calibri" w:cs="Calibri"/>
        </w:rPr>
      </w:pPr>
      <w:r w:rsidRPr="00936827">
        <w:rPr>
          <w:rFonts w:ascii="Calibri" w:hAnsi="Calibri" w:cs="Calibri"/>
        </w:rPr>
        <w:t>Niðurstöður ritrýni geta verið ferns konar:</w:t>
      </w:r>
    </w:p>
    <w:p w14:paraId="50FFE32C" w14:textId="77777777" w:rsidR="00F83C7E" w:rsidRPr="00936827" w:rsidRDefault="00F83C7E" w:rsidP="00F83C7E">
      <w:pPr>
        <w:numPr>
          <w:ilvl w:val="0"/>
          <w:numId w:val="1"/>
        </w:numPr>
        <w:shd w:val="clear" w:color="auto" w:fill="FFFFFF"/>
        <w:spacing w:before="100" w:beforeAutospacing="1" w:after="100" w:afterAutospacing="1" w:line="276" w:lineRule="auto"/>
        <w:rPr>
          <w:rFonts w:ascii="Calibri" w:hAnsi="Calibri" w:cs="Calibri"/>
        </w:rPr>
      </w:pPr>
      <w:r w:rsidRPr="00936827">
        <w:rPr>
          <w:rFonts w:ascii="Calibri" w:hAnsi="Calibri" w:cs="Calibri"/>
        </w:rPr>
        <w:t>að grein sé samþykkt óbreytt (sem er fremur sjaldgæft);</w:t>
      </w:r>
    </w:p>
    <w:p w14:paraId="03BAE681" w14:textId="77777777" w:rsidR="00F83C7E" w:rsidRPr="00936827" w:rsidRDefault="00F83C7E" w:rsidP="00F83C7E">
      <w:pPr>
        <w:numPr>
          <w:ilvl w:val="0"/>
          <w:numId w:val="1"/>
        </w:numPr>
        <w:shd w:val="clear" w:color="auto" w:fill="FFFFFF"/>
        <w:spacing w:before="100" w:beforeAutospacing="1" w:after="100" w:afterAutospacing="1" w:line="276" w:lineRule="auto"/>
        <w:rPr>
          <w:rFonts w:ascii="Calibri" w:hAnsi="Calibri" w:cs="Calibri"/>
        </w:rPr>
      </w:pPr>
      <w:r w:rsidRPr="00936827">
        <w:rPr>
          <w:rFonts w:ascii="Calibri" w:hAnsi="Calibri" w:cs="Calibri"/>
        </w:rPr>
        <w:t>að grein sé samþykkt með fyrirvara um breytingar;</w:t>
      </w:r>
    </w:p>
    <w:p w14:paraId="34299C56" w14:textId="77777777" w:rsidR="00F83C7E" w:rsidRPr="00936827" w:rsidRDefault="00F83C7E" w:rsidP="00F83C7E">
      <w:pPr>
        <w:numPr>
          <w:ilvl w:val="0"/>
          <w:numId w:val="1"/>
        </w:numPr>
        <w:shd w:val="clear" w:color="auto" w:fill="FFFFFF"/>
        <w:spacing w:before="100" w:beforeAutospacing="1" w:after="100" w:afterAutospacing="1" w:line="276" w:lineRule="auto"/>
        <w:rPr>
          <w:rFonts w:ascii="Calibri" w:hAnsi="Calibri" w:cs="Calibri"/>
        </w:rPr>
      </w:pPr>
      <w:r w:rsidRPr="00936827">
        <w:rPr>
          <w:rFonts w:ascii="Calibri" w:hAnsi="Calibri" w:cs="Calibri"/>
        </w:rPr>
        <w:t>að gerð sé krafa um viðamiklar breytingar og grein sé lögð aftur undir ritrýna;</w:t>
      </w:r>
    </w:p>
    <w:p w14:paraId="3B5F4EEF" w14:textId="77777777" w:rsidR="00F83C7E" w:rsidRPr="00936827" w:rsidRDefault="00F83C7E" w:rsidP="00F83C7E">
      <w:pPr>
        <w:numPr>
          <w:ilvl w:val="0"/>
          <w:numId w:val="1"/>
        </w:numPr>
        <w:shd w:val="clear" w:color="auto" w:fill="FFFFFF"/>
        <w:spacing w:before="100" w:beforeAutospacing="1" w:after="100" w:afterAutospacing="1" w:line="276" w:lineRule="auto"/>
        <w:rPr>
          <w:rFonts w:ascii="Calibri" w:hAnsi="Calibri" w:cs="Calibri"/>
        </w:rPr>
      </w:pPr>
      <w:r w:rsidRPr="00936827">
        <w:rPr>
          <w:rFonts w:ascii="Calibri" w:hAnsi="Calibri" w:cs="Calibri"/>
        </w:rPr>
        <w:t>að grein sé hafnað.</w:t>
      </w:r>
    </w:p>
    <w:p w14:paraId="5263E96F" w14:textId="77777777" w:rsidR="00F83C7E" w:rsidRPr="00936827" w:rsidRDefault="00F83C7E" w:rsidP="00F83C7E">
      <w:pPr>
        <w:shd w:val="clear" w:color="auto" w:fill="FFFFFF"/>
        <w:spacing w:before="100" w:beforeAutospacing="1" w:after="100" w:afterAutospacing="1" w:line="276" w:lineRule="auto"/>
        <w:rPr>
          <w:rFonts w:ascii="Calibri" w:hAnsi="Calibri" w:cs="Calibri"/>
        </w:rPr>
      </w:pPr>
    </w:p>
    <w:p w14:paraId="5DFF3385" w14:textId="77777777" w:rsidR="00F83C7E" w:rsidRPr="00936827" w:rsidRDefault="00F83C7E" w:rsidP="00F83C7E">
      <w:pPr>
        <w:pStyle w:val="NormalWeb"/>
        <w:spacing w:line="276" w:lineRule="auto"/>
        <w:ind w:left="720"/>
        <w:rPr>
          <w:rFonts w:ascii="Calibri" w:hAnsi="Calibri" w:cs="Calibri"/>
          <w:color w:val="000000"/>
        </w:rPr>
      </w:pPr>
      <w:r w:rsidRPr="00936827">
        <w:rPr>
          <w:rFonts w:ascii="Calibri" w:hAnsi="Calibri" w:cs="Calibri"/>
          <w:color w:val="000000"/>
        </w:rPr>
        <w:t>Ritrýnar eru beðnir að skila greinargerð með neðangreind</w:t>
      </w:r>
      <w:r>
        <w:rPr>
          <w:rFonts w:ascii="Calibri" w:hAnsi="Calibri" w:cs="Calibri"/>
          <w:color w:val="000000"/>
        </w:rPr>
        <w:t xml:space="preserve"> atriði </w:t>
      </w:r>
      <w:r w:rsidRPr="00936827">
        <w:rPr>
          <w:rFonts w:ascii="Calibri" w:hAnsi="Calibri" w:cs="Calibri"/>
          <w:color w:val="000000"/>
        </w:rPr>
        <w:t>í huga.</w:t>
      </w:r>
    </w:p>
    <w:p w14:paraId="22685A3F"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heiti greinarinnar lýsandi fyrir efni hennar?</w:t>
      </w:r>
    </w:p>
    <w:p w14:paraId="185AF011"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útdráttur nákvæmur, lýsandi og í samræmi við innihald greinarinnar?</w:t>
      </w:r>
    </w:p>
    <w:p w14:paraId="73B87318"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meginefni greinar, tilgangi og efnistökum lýst í inngangi?</w:t>
      </w:r>
    </w:p>
    <w:p w14:paraId="06246565"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gerð góð grein fyrir stöðu þekkingar?</w:t>
      </w:r>
    </w:p>
    <w:p w14:paraId="3D5288F7"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gerð grein fyrir kenningum á rannsóknarsviðinu og hvernig þeim er beitt?</w:t>
      </w:r>
    </w:p>
    <w:p w14:paraId="225D4B31"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rætt um mikilvægi rannsóknarefnisins fyrir félagsráðgjöf?</w:t>
      </w:r>
    </w:p>
    <w:p w14:paraId="701A5A02"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tilgangur rannsóknarinnar og/eða rannsóknarspurningar ljós?</w:t>
      </w:r>
    </w:p>
    <w:p w14:paraId="3DFBFC4F"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gerð grein fyrir rannsóknarsniði og rannsóknaraðferðum?</w:t>
      </w:r>
    </w:p>
    <w:p w14:paraId="070B26AA"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gerð grein fyrir siðferðilegum álitaefnum og leyfum vegna rannsóknar</w:t>
      </w:r>
    </w:p>
    <w:p w14:paraId="51D6F191"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gerð skýr grein fyrir hvernig unnið var úr gögnum?</w:t>
      </w:r>
    </w:p>
    <w:p w14:paraId="3DFE2F27"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Eru niðurstöður settar fram á skýran hátt og studdar þeim gögnum sem safnað var?</w:t>
      </w:r>
    </w:p>
    <w:p w14:paraId="5B63BF16"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Eru ályktanir sem dregnar eru af niðurstöðum svör við þeim spurningum sem lagt var af stað með og studdar þeim gögnum sem safnað var og þeim kenningum og heimildum sem fjallað hefur verið um?</w:t>
      </w:r>
    </w:p>
    <w:p w14:paraId="1CA6999E"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niðurlag greinarinnar skýrt fram sett?</w:t>
      </w:r>
    </w:p>
    <w:p w14:paraId="3E600815"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Bætir greinin við skilning og þekkingu á sviðinu?</w:t>
      </w:r>
    </w:p>
    <w:p w14:paraId="0522E4A0"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Leggur greinin eitthvað af mörkum til rannsókna, starfsvettvangs eða stefnumörkunar á sviði félagsráðgjafar?</w:t>
      </w:r>
    </w:p>
    <w:p w14:paraId="26A97D2F"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skipulag og framsetning greinarinnar skýrt?</w:t>
      </w:r>
    </w:p>
    <w:p w14:paraId="4F342A3F"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Er greinin unnin í samræmi við kröfur sem gerðar eru til fræðilegra greina skv. APA, þar með talið frágangur, tilvísanir til heimilda og heimildaskrá?</w:t>
      </w:r>
    </w:p>
    <w:p w14:paraId="1F45993E" w14:textId="77777777" w:rsidR="00F83C7E" w:rsidRPr="00936827" w:rsidRDefault="00F83C7E" w:rsidP="00F83C7E">
      <w:pPr>
        <w:pStyle w:val="NormalWeb"/>
        <w:numPr>
          <w:ilvl w:val="0"/>
          <w:numId w:val="2"/>
        </w:numPr>
        <w:spacing w:line="276" w:lineRule="auto"/>
        <w:rPr>
          <w:rFonts w:ascii="Calibri" w:hAnsi="Calibri" w:cs="Calibri"/>
          <w:color w:val="000000"/>
        </w:rPr>
      </w:pPr>
      <w:r w:rsidRPr="00936827">
        <w:rPr>
          <w:rFonts w:ascii="Calibri" w:hAnsi="Calibri" w:cs="Calibri"/>
          <w:color w:val="000000"/>
        </w:rPr>
        <w:t>Aðrar athugasemdir.</w:t>
      </w:r>
    </w:p>
    <w:p w14:paraId="7A07E076" w14:textId="77777777" w:rsidR="00CD64F2" w:rsidRDefault="00CD64F2"/>
    <w:sectPr w:rsidR="00CD6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7A1"/>
    <w:multiLevelType w:val="multilevel"/>
    <w:tmpl w:val="5234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A13629"/>
    <w:multiLevelType w:val="hybridMultilevel"/>
    <w:tmpl w:val="C6BA548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5375333">
    <w:abstractNumId w:val="0"/>
  </w:num>
  <w:num w:numId="2" w16cid:durableId="1370035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7E"/>
    <w:rsid w:val="00310E15"/>
    <w:rsid w:val="0045448C"/>
    <w:rsid w:val="00983DA6"/>
    <w:rsid w:val="00CD64F2"/>
    <w:rsid w:val="00F43D83"/>
    <w:rsid w:val="00F83C7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4B6"/>
  <w15:chartTrackingRefBased/>
  <w15:docId w15:val="{6393F01A-B359-4BA9-B7C9-45EF9E3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7E"/>
  </w:style>
  <w:style w:type="paragraph" w:styleId="Heading1">
    <w:name w:val="heading 1"/>
    <w:basedOn w:val="Normal"/>
    <w:next w:val="Normal"/>
    <w:link w:val="Heading1Char"/>
    <w:uiPriority w:val="9"/>
    <w:qFormat/>
    <w:rsid w:val="00F83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C7E"/>
    <w:rPr>
      <w:rFonts w:eastAsiaTheme="majorEastAsia" w:cstheme="majorBidi"/>
      <w:color w:val="272727" w:themeColor="text1" w:themeTint="D8"/>
    </w:rPr>
  </w:style>
  <w:style w:type="paragraph" w:styleId="Title">
    <w:name w:val="Title"/>
    <w:basedOn w:val="Normal"/>
    <w:next w:val="Normal"/>
    <w:link w:val="TitleChar"/>
    <w:uiPriority w:val="10"/>
    <w:qFormat/>
    <w:rsid w:val="00F83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C7E"/>
    <w:pPr>
      <w:spacing w:before="160"/>
      <w:jc w:val="center"/>
    </w:pPr>
    <w:rPr>
      <w:i/>
      <w:iCs/>
      <w:color w:val="404040" w:themeColor="text1" w:themeTint="BF"/>
    </w:rPr>
  </w:style>
  <w:style w:type="character" w:customStyle="1" w:styleId="QuoteChar">
    <w:name w:val="Quote Char"/>
    <w:basedOn w:val="DefaultParagraphFont"/>
    <w:link w:val="Quote"/>
    <w:uiPriority w:val="29"/>
    <w:rsid w:val="00F83C7E"/>
    <w:rPr>
      <w:i/>
      <w:iCs/>
      <w:color w:val="404040" w:themeColor="text1" w:themeTint="BF"/>
    </w:rPr>
  </w:style>
  <w:style w:type="paragraph" w:styleId="ListParagraph">
    <w:name w:val="List Paragraph"/>
    <w:basedOn w:val="Normal"/>
    <w:uiPriority w:val="34"/>
    <w:qFormat/>
    <w:rsid w:val="00F83C7E"/>
    <w:pPr>
      <w:ind w:left="720"/>
      <w:contextualSpacing/>
    </w:pPr>
  </w:style>
  <w:style w:type="character" w:styleId="IntenseEmphasis">
    <w:name w:val="Intense Emphasis"/>
    <w:basedOn w:val="DefaultParagraphFont"/>
    <w:uiPriority w:val="21"/>
    <w:qFormat/>
    <w:rsid w:val="00F83C7E"/>
    <w:rPr>
      <w:i/>
      <w:iCs/>
      <w:color w:val="0F4761" w:themeColor="accent1" w:themeShade="BF"/>
    </w:rPr>
  </w:style>
  <w:style w:type="paragraph" w:styleId="IntenseQuote">
    <w:name w:val="Intense Quote"/>
    <w:basedOn w:val="Normal"/>
    <w:next w:val="Normal"/>
    <w:link w:val="IntenseQuoteChar"/>
    <w:uiPriority w:val="30"/>
    <w:qFormat/>
    <w:rsid w:val="00F83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C7E"/>
    <w:rPr>
      <w:i/>
      <w:iCs/>
      <w:color w:val="0F4761" w:themeColor="accent1" w:themeShade="BF"/>
    </w:rPr>
  </w:style>
  <w:style w:type="character" w:styleId="IntenseReference">
    <w:name w:val="Intense Reference"/>
    <w:basedOn w:val="DefaultParagraphFont"/>
    <w:uiPriority w:val="32"/>
    <w:qFormat/>
    <w:rsid w:val="00F83C7E"/>
    <w:rPr>
      <w:b/>
      <w:bCs/>
      <w:smallCaps/>
      <w:color w:val="0F4761" w:themeColor="accent1" w:themeShade="BF"/>
      <w:spacing w:val="5"/>
    </w:rPr>
  </w:style>
  <w:style w:type="paragraph" w:styleId="NormalWeb">
    <w:name w:val="Normal (Web)"/>
    <w:basedOn w:val="Normal"/>
    <w:uiPriority w:val="99"/>
    <w:semiHidden/>
    <w:unhideWhenUsed/>
    <w:rsid w:val="00F83C7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54A21B313FA4F91956C98FE962F24" ma:contentTypeVersion="18" ma:contentTypeDescription="Create a new document." ma:contentTypeScope="" ma:versionID="42d0155c384b2c8b78efdb72e505fe58">
  <xsd:schema xmlns:xsd="http://www.w3.org/2001/XMLSchema" xmlns:xs="http://www.w3.org/2001/XMLSchema" xmlns:p="http://schemas.microsoft.com/office/2006/metadata/properties" xmlns:ns2="5e071890-b76c-4627-97b1-6be47c23e1c8" xmlns:ns3="9c7b7ba9-a764-46da-8de7-f3e38d3d36e3" targetNamespace="http://schemas.microsoft.com/office/2006/metadata/properties" ma:root="true" ma:fieldsID="69d6140dea9f85747a31e7456f156cef" ns2:_="" ns3:_="">
    <xsd:import namespace="5e071890-b76c-4627-97b1-6be47c23e1c8"/>
    <xsd:import namespace="9c7b7ba9-a764-46da-8de7-f3e38d3d36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1890-b76c-4627-97b1-6be47c23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7eca3-9b95-45de-8fd0-fdf86a441e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7ba9-a764-46da-8de7-f3e38d3d36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5175eb-e993-4406-9fe6-588dc0d72766}" ma:internalName="TaxCatchAll" ma:showField="CatchAllData" ma:web="9c7b7ba9-a764-46da-8de7-f3e38d3d3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7b7ba9-a764-46da-8de7-f3e38d3d36e3" xsi:nil="true"/>
    <lcf76f155ced4ddcb4097134ff3c332f xmlns="5e071890-b76c-4627-97b1-6be47c23e1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25B53-C947-4788-8F4F-26CAF9CCA2C9}"/>
</file>

<file path=customXml/itemProps2.xml><?xml version="1.0" encoding="utf-8"?>
<ds:datastoreItem xmlns:ds="http://schemas.openxmlformats.org/officeDocument/2006/customXml" ds:itemID="{79FF5A4E-B159-4284-89C0-D14BC2936C4F}">
  <ds:schemaRefs>
    <ds:schemaRef ds:uri="http://schemas.microsoft.com/sharepoint/v3/contenttype/forms"/>
  </ds:schemaRefs>
</ds:datastoreItem>
</file>

<file path=customXml/itemProps3.xml><?xml version="1.0" encoding="utf-8"?>
<ds:datastoreItem xmlns:ds="http://schemas.openxmlformats.org/officeDocument/2006/customXml" ds:itemID="{24D31AE6-EDDA-4856-8357-0B8129D9CDD1}">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fe8a1a44-0587-473c-a1c8-7c3bf0998ac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Björk Ingvadóttir</dc:creator>
  <cp:keywords/>
  <dc:description/>
  <cp:lastModifiedBy>María Björk Ingvadóttir</cp:lastModifiedBy>
  <cp:revision>2</cp:revision>
  <dcterms:created xsi:type="dcterms:W3CDTF">2025-08-06T15:32:00Z</dcterms:created>
  <dcterms:modified xsi:type="dcterms:W3CDTF">2025-08-06T15:32:00Z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0x010100FD154A21B313FA4F91956C98FE962F24</vt:lpwstr>
  </property>
</Properties>
</file>